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DC95DB" w14:textId="6FA0F469" w:rsidR="00FB02DF" w:rsidRDefault="0073528D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proofErr w:type="spellStart"/>
      <w:r w:rsidRPr="0073528D">
        <w:rPr>
          <w:rFonts w:ascii="Arial" w:eastAsia="Arial" w:hAnsi="Arial" w:cs="Arial"/>
          <w:b/>
          <w:sz w:val="24"/>
        </w:rPr>
        <w:t>Přílohač</w:t>
      </w:r>
      <w:proofErr w:type="spellEnd"/>
      <w:r w:rsidRPr="0073528D">
        <w:rPr>
          <w:rFonts w:ascii="Arial" w:eastAsia="Arial" w:hAnsi="Arial" w:cs="Arial"/>
          <w:b/>
          <w:sz w:val="24"/>
        </w:rPr>
        <w:t>. 2 - Technická specifikace Zboží</w:t>
      </w:r>
    </w:p>
    <w:p w14:paraId="366DE92C" w14:textId="77777777" w:rsidR="00FB02DF" w:rsidRDefault="00FB02DF">
      <w:pPr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</w:p>
    <w:p w14:paraId="31970524" w14:textId="77777777" w:rsidR="00FB02DF" w:rsidRDefault="003D75A7">
      <w:pPr>
        <w:spacing w:after="0" w:line="240" w:lineRule="auto"/>
        <w:jc w:val="center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32"/>
        </w:rPr>
        <w:t xml:space="preserve">Technická specifikace na 2 ks obráběcího centra </w:t>
      </w:r>
    </w:p>
    <w:p w14:paraId="09AD0CD9" w14:textId="77777777" w:rsidR="00FB02DF" w:rsidRDefault="00FB02DF">
      <w:pPr>
        <w:spacing w:after="0" w:line="240" w:lineRule="auto"/>
        <w:rPr>
          <w:rFonts w:ascii="Calibri" w:eastAsia="Calibri" w:hAnsi="Calibri" w:cs="Calibri"/>
          <w:sz w:val="12"/>
        </w:rPr>
      </w:pPr>
    </w:p>
    <w:tbl>
      <w:tblPr>
        <w:tblW w:w="0" w:type="auto"/>
        <w:tblInd w:w="5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0"/>
        <w:gridCol w:w="8588"/>
      </w:tblGrid>
      <w:tr w:rsidR="00FB02DF" w14:paraId="081E981C" w14:textId="77777777">
        <w:trPr>
          <w:trHeight w:val="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4ED2A158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8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3BE0E7D1" w14:textId="77777777" w:rsidR="00AD2D3B" w:rsidRPr="00AD2D3B" w:rsidRDefault="003D75A7">
            <w:pPr>
              <w:numPr>
                <w:ilvl w:val="0"/>
                <w:numId w:val="1"/>
              </w:numPr>
              <w:tabs>
                <w:tab w:val="left" w:pos="1276"/>
                <w:tab w:val="right" w:pos="6840"/>
                <w:tab w:val="right" w:pos="8820"/>
                <w:tab w:val="right" w:pos="10980"/>
              </w:tabs>
              <w:suppressAutoHyphens/>
              <w:spacing w:after="0" w:line="240" w:lineRule="auto"/>
              <w:ind w:left="720" w:firstLine="180"/>
              <w:rPr>
                <w:rFonts w:eastAsia="Tahoma" w:cstheme="minorHAnsi"/>
                <w:b/>
                <w:sz w:val="24"/>
              </w:rPr>
            </w:pPr>
            <w:r w:rsidRPr="00A14A31">
              <w:rPr>
                <w:rFonts w:eastAsia="Calibri" w:cstheme="minorHAnsi"/>
              </w:rPr>
              <w:t xml:space="preserve">2 ks frézovacího 3osého centra + </w:t>
            </w:r>
            <w:r w:rsidR="00C03EE6">
              <w:rPr>
                <w:rFonts w:eastAsia="Calibri" w:cstheme="minorHAnsi"/>
              </w:rPr>
              <w:t>čtvrtá</w:t>
            </w:r>
            <w:r w:rsidRPr="00A14A31">
              <w:rPr>
                <w:rFonts w:eastAsia="Calibri" w:cstheme="minorHAnsi"/>
              </w:rPr>
              <w:t xml:space="preserve"> plynule řízená osa bude řešena otočnou </w:t>
            </w:r>
            <w:r w:rsidR="00AD2D3B">
              <w:rPr>
                <w:rFonts w:eastAsia="Calibri" w:cstheme="minorHAnsi"/>
              </w:rPr>
              <w:t xml:space="preserve">    </w:t>
            </w:r>
          </w:p>
          <w:p w14:paraId="018495DF" w14:textId="708FC52C" w:rsidR="00FB02DF" w:rsidRPr="00A14A31" w:rsidRDefault="00AD2D3B" w:rsidP="00AD2D3B">
            <w:pPr>
              <w:tabs>
                <w:tab w:val="left" w:pos="1276"/>
                <w:tab w:val="right" w:pos="6840"/>
                <w:tab w:val="right" w:pos="8820"/>
                <w:tab w:val="right" w:pos="10980"/>
              </w:tabs>
              <w:suppressAutoHyphens/>
              <w:spacing w:after="0" w:line="240" w:lineRule="auto"/>
              <w:ind w:left="900"/>
              <w:rPr>
                <w:rFonts w:eastAsia="Tahoma" w:cstheme="minorHAnsi"/>
                <w:b/>
                <w:sz w:val="24"/>
              </w:rPr>
            </w:pPr>
            <w:r>
              <w:rPr>
                <w:rFonts w:eastAsia="Calibri" w:cstheme="minorHAnsi"/>
              </w:rPr>
              <w:t xml:space="preserve">        </w:t>
            </w:r>
            <w:r w:rsidR="003D75A7" w:rsidRPr="00A14A31">
              <w:rPr>
                <w:rFonts w:eastAsia="Calibri" w:cstheme="minorHAnsi"/>
              </w:rPr>
              <w:t xml:space="preserve">osou s </w:t>
            </w:r>
            <w:proofErr w:type="spellStart"/>
            <w:r w:rsidR="003D75A7" w:rsidRPr="00A14A31">
              <w:rPr>
                <w:rFonts w:eastAsia="Calibri" w:cstheme="minorHAnsi"/>
              </w:rPr>
              <w:t>protiložiskem</w:t>
            </w:r>
            <w:proofErr w:type="spellEnd"/>
            <w:r w:rsidR="003D75A7" w:rsidRPr="00A14A31">
              <w:rPr>
                <w:rFonts w:eastAsia="Calibri" w:cstheme="minorHAnsi"/>
              </w:rPr>
              <w:t xml:space="preserve"> v pracovním prostoru </w:t>
            </w:r>
          </w:p>
          <w:p w14:paraId="56764AE0" w14:textId="77777777" w:rsidR="00FB02DF" w:rsidRPr="00A14A31" w:rsidRDefault="003D75A7">
            <w:pPr>
              <w:numPr>
                <w:ilvl w:val="0"/>
                <w:numId w:val="1"/>
              </w:numPr>
              <w:tabs>
                <w:tab w:val="left" w:pos="1276"/>
                <w:tab w:val="right" w:pos="6840"/>
                <w:tab w:val="right" w:pos="8820"/>
                <w:tab w:val="right" w:pos="10980"/>
              </w:tabs>
              <w:suppressAutoHyphens/>
              <w:spacing w:after="0" w:line="240" w:lineRule="auto"/>
              <w:ind w:left="720" w:firstLine="180"/>
              <w:rPr>
                <w:rFonts w:eastAsia="Tahoma" w:cstheme="minorHAnsi"/>
              </w:rPr>
            </w:pPr>
            <w:r w:rsidRPr="00A14A31">
              <w:rPr>
                <w:rFonts w:eastAsia="Tahoma" w:cstheme="minorHAnsi"/>
              </w:rPr>
              <w:t>sada sestavy otočného stolu</w:t>
            </w:r>
          </w:p>
          <w:p w14:paraId="13235C6E" w14:textId="77777777" w:rsidR="00FB02DF" w:rsidRPr="00A14A31" w:rsidRDefault="003D75A7">
            <w:pPr>
              <w:numPr>
                <w:ilvl w:val="0"/>
                <w:numId w:val="1"/>
              </w:numPr>
              <w:tabs>
                <w:tab w:val="left" w:pos="1276"/>
                <w:tab w:val="right" w:pos="6840"/>
                <w:tab w:val="right" w:pos="8820"/>
                <w:tab w:val="right" w:pos="10980"/>
              </w:tabs>
              <w:suppressAutoHyphens/>
              <w:spacing w:after="0" w:line="240" w:lineRule="auto"/>
              <w:ind w:left="1635" w:hanging="360"/>
              <w:rPr>
                <w:rFonts w:eastAsia="Tahoma" w:cstheme="minorHAnsi"/>
              </w:rPr>
            </w:pPr>
            <w:r w:rsidRPr="00A14A31">
              <w:rPr>
                <w:rFonts w:eastAsia="Tahoma" w:cstheme="minorHAnsi"/>
              </w:rPr>
              <w:t>otočný stůl s hydraulickou brzdou DETRON GXA-400H</w:t>
            </w:r>
          </w:p>
          <w:p w14:paraId="4E9D99DD" w14:textId="77777777" w:rsidR="00FB02DF" w:rsidRPr="00A14A31" w:rsidRDefault="003D75A7">
            <w:pPr>
              <w:numPr>
                <w:ilvl w:val="0"/>
                <w:numId w:val="1"/>
              </w:numPr>
              <w:tabs>
                <w:tab w:val="left" w:pos="1276"/>
                <w:tab w:val="right" w:pos="6840"/>
                <w:tab w:val="right" w:pos="8820"/>
                <w:tab w:val="right" w:pos="10980"/>
              </w:tabs>
              <w:suppressAutoHyphens/>
              <w:spacing w:after="0" w:line="240" w:lineRule="auto"/>
              <w:ind w:left="1635" w:hanging="360"/>
              <w:rPr>
                <w:rFonts w:eastAsia="Tahoma" w:cstheme="minorHAnsi"/>
              </w:rPr>
            </w:pPr>
            <w:r w:rsidRPr="00A14A31">
              <w:rPr>
                <w:rFonts w:eastAsia="Tahoma" w:cstheme="minorHAnsi"/>
              </w:rPr>
              <w:t>hydraulický podpěrný koník SR-400H</w:t>
            </w:r>
          </w:p>
          <w:p w14:paraId="0F248C14" w14:textId="610B9410" w:rsidR="003F3567" w:rsidRPr="003F3567" w:rsidRDefault="003D75A7" w:rsidP="003F3567">
            <w:pPr>
              <w:numPr>
                <w:ilvl w:val="0"/>
                <w:numId w:val="1"/>
              </w:numPr>
              <w:tabs>
                <w:tab w:val="left" w:pos="1276"/>
                <w:tab w:val="right" w:pos="6840"/>
                <w:tab w:val="right" w:pos="8820"/>
                <w:tab w:val="right" w:pos="10980"/>
              </w:tabs>
              <w:suppressAutoHyphens/>
              <w:spacing w:after="0" w:line="240" w:lineRule="auto"/>
              <w:ind w:left="1635" w:hanging="360"/>
              <w:rPr>
                <w:rFonts w:cstheme="minorHAnsi"/>
              </w:rPr>
            </w:pPr>
            <w:r w:rsidRPr="00A14A31">
              <w:rPr>
                <w:rFonts w:eastAsia="Tahoma" w:cstheme="minorHAnsi"/>
              </w:rPr>
              <w:t xml:space="preserve">hydraulický agregát pro otočný stůl </w:t>
            </w:r>
          </w:p>
        </w:tc>
      </w:tr>
      <w:tr w:rsidR="00FB02DF" w14:paraId="09279EA9" w14:textId="77777777">
        <w:trPr>
          <w:trHeight w:val="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18BE3088" w14:textId="3E2A1C63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8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53589A63" w14:textId="59B04CA2" w:rsidR="00FB02DF" w:rsidRDefault="003D75A7" w:rsidP="00AD2D3B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Stroj vertikáln</w:t>
            </w:r>
            <w:r w:rsidR="002405C9">
              <w:rPr>
                <w:rFonts w:ascii="Calibri" w:eastAsia="Calibri" w:hAnsi="Calibri" w:cs="Calibri"/>
              </w:rPr>
              <w:t>í</w:t>
            </w:r>
            <w:r>
              <w:rPr>
                <w:rFonts w:ascii="Calibri" w:eastAsia="Calibri" w:hAnsi="Calibri" w:cs="Calibri"/>
              </w:rPr>
              <w:t xml:space="preserve"> konstrukce s pojízdným stolem v osách X a Y a posuvným vřeteníkem v ose Z, vše na lineárním vedení, opakovaná přesnost polohování (opakované najetí na konkrétní bod s</w:t>
            </w:r>
            <w:r w:rsidR="00AD2D3B">
              <w:rPr>
                <w:rFonts w:ascii="Calibri" w:eastAsia="Calibri" w:hAnsi="Calibri" w:cs="Calibri"/>
              </w:rPr>
              <w:t> </w:t>
            </w:r>
            <w:r>
              <w:rPr>
                <w:rFonts w:ascii="Calibri" w:eastAsia="Calibri" w:hAnsi="Calibri" w:cs="Calibri"/>
              </w:rPr>
              <w:t>přesností plus minus 0,004)</w:t>
            </w:r>
          </w:p>
        </w:tc>
      </w:tr>
      <w:tr w:rsidR="00FB02DF" w14:paraId="74A12C1B" w14:textId="77777777">
        <w:trPr>
          <w:trHeight w:val="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4FFE72F0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</w:t>
            </w:r>
          </w:p>
        </w:tc>
        <w:tc>
          <w:tcPr>
            <w:tcW w:w="8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6F8C4E35" w14:textId="340230B8" w:rsidR="00FB02DF" w:rsidRDefault="003D75A7" w:rsidP="00AD2D3B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Ř</w:t>
            </w:r>
            <w:r w:rsidR="002405C9">
              <w:rPr>
                <w:rFonts w:ascii="Calibri" w:eastAsia="Calibri" w:hAnsi="Calibri" w:cs="Calibri"/>
              </w:rPr>
              <w:t>í</w:t>
            </w:r>
            <w:r>
              <w:rPr>
                <w:rFonts w:ascii="Calibri" w:eastAsia="Calibri" w:hAnsi="Calibri" w:cs="Calibri"/>
              </w:rPr>
              <w:t xml:space="preserve">dící systém </w:t>
            </w:r>
            <w:proofErr w:type="spellStart"/>
            <w:r>
              <w:rPr>
                <w:rFonts w:ascii="Calibri" w:eastAsia="Calibri" w:hAnsi="Calibri" w:cs="Calibri"/>
              </w:rPr>
              <w:t>Heidenhain</w:t>
            </w:r>
            <w:proofErr w:type="spellEnd"/>
            <w:r>
              <w:rPr>
                <w:rFonts w:ascii="Calibri" w:eastAsia="Calibri" w:hAnsi="Calibri" w:cs="Calibri"/>
              </w:rPr>
              <w:t xml:space="preserve"> TNC640 HSCI + Externí elektronické ruční kolečko, spin </w:t>
            </w:r>
            <w:proofErr w:type="spellStart"/>
            <w:r>
              <w:rPr>
                <w:rFonts w:ascii="Calibri" w:eastAsia="Calibri" w:hAnsi="Calibri" w:cs="Calibri"/>
              </w:rPr>
              <w:t>windows</w:t>
            </w:r>
            <w:proofErr w:type="spellEnd"/>
            <w:r>
              <w:rPr>
                <w:rFonts w:ascii="Calibri" w:eastAsia="Calibri" w:hAnsi="Calibri" w:cs="Calibri"/>
              </w:rPr>
              <w:t>, př</w:t>
            </w:r>
            <w:r w:rsidR="002405C9">
              <w:rPr>
                <w:rFonts w:ascii="Calibri" w:eastAsia="Calibri" w:hAnsi="Calibri" w:cs="Calibri"/>
              </w:rPr>
              <w:t>i</w:t>
            </w:r>
            <w:r>
              <w:rPr>
                <w:rFonts w:ascii="Calibri" w:eastAsia="Calibri" w:hAnsi="Calibri" w:cs="Calibri"/>
              </w:rPr>
              <w:t>pojení na datovou síť dva nezávislé vstupy, USB port, min. velikost obrazovky na ko</w:t>
            </w:r>
            <w:r w:rsidR="002405C9">
              <w:rPr>
                <w:rFonts w:ascii="Calibri" w:eastAsia="Calibri" w:hAnsi="Calibri" w:cs="Calibri"/>
              </w:rPr>
              <w:t>n</w:t>
            </w:r>
            <w:r>
              <w:rPr>
                <w:rFonts w:ascii="Calibri" w:eastAsia="Calibri" w:hAnsi="Calibri" w:cs="Calibri"/>
              </w:rPr>
              <w:t>zole 19</w:t>
            </w:r>
            <w:r w:rsidR="00AD2D3B">
              <w:rPr>
                <w:rFonts w:ascii="Calibri" w:eastAsia="Calibri" w:hAnsi="Calibri" w:cs="Calibri"/>
              </w:rPr>
              <w:t> </w:t>
            </w:r>
            <w:r>
              <w:rPr>
                <w:rFonts w:ascii="Calibri" w:eastAsia="Calibri" w:hAnsi="Calibri" w:cs="Calibri"/>
              </w:rPr>
              <w:t>“, druhý průmyslový PC upevněn na nepohyblivé části stroje a propojen s druhým portem s</w:t>
            </w:r>
            <w:r w:rsidR="00AD2D3B">
              <w:rPr>
                <w:rFonts w:ascii="Calibri" w:eastAsia="Calibri" w:hAnsi="Calibri" w:cs="Calibri"/>
              </w:rPr>
              <w:t> </w:t>
            </w:r>
            <w:r>
              <w:rPr>
                <w:rFonts w:ascii="Calibri" w:eastAsia="Calibri" w:hAnsi="Calibri" w:cs="Calibri"/>
              </w:rPr>
              <w:t>velikostí dotykové obrazovky min. 24“</w:t>
            </w:r>
          </w:p>
        </w:tc>
      </w:tr>
      <w:tr w:rsidR="00FB02DF" w14:paraId="27576288" w14:textId="77777777">
        <w:trPr>
          <w:trHeight w:val="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6625F487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</w:t>
            </w:r>
          </w:p>
        </w:tc>
        <w:tc>
          <w:tcPr>
            <w:tcW w:w="8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5922CE76" w14:textId="3DA67942" w:rsidR="00FB02DF" w:rsidRDefault="003D75A7" w:rsidP="00AD2D3B">
            <w:pPr>
              <w:tabs>
                <w:tab w:val="left" w:pos="1276"/>
                <w:tab w:val="right" w:pos="6840"/>
                <w:tab w:val="right" w:pos="8820"/>
                <w:tab w:val="right" w:pos="10980"/>
              </w:tabs>
              <w:suppressAutoHyphens/>
              <w:spacing w:after="0" w:line="240" w:lineRule="auto"/>
              <w:jc w:val="both"/>
            </w:pPr>
            <w:r>
              <w:rPr>
                <w:rFonts w:ascii="Calibri" w:eastAsia="Calibri" w:hAnsi="Calibri" w:cs="Calibri"/>
              </w:rPr>
              <w:t xml:space="preserve">Pásový dopravník třísek s možností výpusti třísek, </w:t>
            </w:r>
            <w:r w:rsidRPr="000F726B">
              <w:rPr>
                <w:rFonts w:eastAsia="Tahoma" w:cstheme="minorHAnsi"/>
              </w:rPr>
              <w:t xml:space="preserve">šroubové vynašeče třísek podél obráběcího prostoru </w:t>
            </w:r>
            <w:r w:rsidR="00CC2396" w:rsidRPr="000F726B">
              <w:rPr>
                <w:rFonts w:eastAsia="Tahoma" w:cstheme="minorHAnsi"/>
              </w:rPr>
              <w:t>2</w:t>
            </w:r>
            <w:r w:rsidRPr="000F726B">
              <w:rPr>
                <w:rFonts w:eastAsia="Tahoma" w:cstheme="minorHAnsi"/>
              </w:rPr>
              <w:t>ks</w:t>
            </w:r>
          </w:p>
        </w:tc>
      </w:tr>
      <w:tr w:rsidR="00FB02DF" w14:paraId="1042777B" w14:textId="77777777">
        <w:trPr>
          <w:trHeight w:val="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5E6BB0D4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5.</w:t>
            </w:r>
          </w:p>
        </w:tc>
        <w:tc>
          <w:tcPr>
            <w:tcW w:w="8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646BA269" w14:textId="77777777" w:rsidR="00FB02DF" w:rsidRDefault="003D75A7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Nástrojová laserová i obrobková sonda v rádiovém provedení </w:t>
            </w:r>
            <w:proofErr w:type="spellStart"/>
            <w:r>
              <w:rPr>
                <w:rFonts w:ascii="Calibri" w:eastAsia="Calibri" w:hAnsi="Calibri" w:cs="Calibri"/>
              </w:rPr>
              <w:t>Renishaw</w:t>
            </w:r>
            <w:proofErr w:type="spellEnd"/>
          </w:p>
        </w:tc>
      </w:tr>
      <w:tr w:rsidR="00FB02DF" w14:paraId="75799FCC" w14:textId="77777777">
        <w:trPr>
          <w:trHeight w:val="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60EE5B49" w14:textId="7E889833" w:rsidR="00FB02DF" w:rsidRDefault="00FC255A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</w:t>
            </w:r>
            <w:r w:rsidR="003D75A7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8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3330E2CD" w14:textId="380AFC45" w:rsidR="00FB02DF" w:rsidRPr="000F726B" w:rsidRDefault="003D75A7">
            <w:pPr>
              <w:suppressAutoHyphens/>
              <w:spacing w:after="0" w:line="240" w:lineRule="auto"/>
              <w:jc w:val="both"/>
              <w:rPr>
                <w:rFonts w:cstheme="minorHAnsi"/>
              </w:rPr>
            </w:pPr>
            <w:r w:rsidRPr="000F726B">
              <w:rPr>
                <w:rFonts w:eastAsia="Calibri" w:cstheme="minorHAnsi"/>
              </w:rPr>
              <w:t xml:space="preserve">Typ vřetene – </w:t>
            </w:r>
            <w:proofErr w:type="spellStart"/>
            <w:r w:rsidRPr="000F726B">
              <w:rPr>
                <w:rFonts w:eastAsia="Calibri" w:cstheme="minorHAnsi"/>
              </w:rPr>
              <w:t>bezpřevodovkové</w:t>
            </w:r>
            <w:proofErr w:type="spellEnd"/>
            <w:r w:rsidRPr="000F726B">
              <w:rPr>
                <w:rFonts w:eastAsia="Calibri" w:cstheme="minorHAnsi"/>
              </w:rPr>
              <w:t xml:space="preserve"> vřeteno s přímým pohonem, </w:t>
            </w:r>
            <w:r w:rsidRPr="000F726B">
              <w:rPr>
                <w:rFonts w:eastAsia="Tahoma" w:cstheme="minorHAnsi"/>
              </w:rPr>
              <w:t>vřeteno chlazené olejem, klimatizace vřetena</w:t>
            </w:r>
          </w:p>
        </w:tc>
      </w:tr>
      <w:tr w:rsidR="00FB02DF" w14:paraId="4F56A72C" w14:textId="77777777">
        <w:trPr>
          <w:trHeight w:val="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55F44055" w14:textId="1BC84010" w:rsidR="00FB02DF" w:rsidRDefault="00FC255A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</w:t>
            </w:r>
            <w:r w:rsidR="003D75A7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8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1654D406" w14:textId="47CC138D" w:rsidR="00FB02DF" w:rsidRDefault="003D75A7" w:rsidP="00496443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Kompletně kabinou uzavřený pracovní prostor zabezpečený odsáváním mlhovin vzniklých při obrábění. Při otevření dveří pracovního prostoru možnost zakládání horem pomocí jeřábu. Otevření dveří pracovního prostoru minimálně na X rozjezd stroje. Uzavření technické části stroje kompletním krytováním se střechou a vnitřním osvětlením. Automatické otevírání dveří po ukončení cyklu. Vše podmíněno CE. Dokumentace ke stroji v českém jazyce. </w:t>
            </w:r>
          </w:p>
        </w:tc>
      </w:tr>
      <w:tr w:rsidR="00FB02DF" w14:paraId="025D59A3" w14:textId="77777777">
        <w:trPr>
          <w:trHeight w:val="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4A581747" w14:textId="15B2D2D3" w:rsidR="00FB02DF" w:rsidRDefault="00FC255A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</w:t>
            </w:r>
            <w:r w:rsidR="003D75A7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8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3081E5E5" w14:textId="77777777" w:rsidR="00FB02DF" w:rsidRDefault="003D75A7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Upínací kužel vřetena ISO40 (DIN69871) </w:t>
            </w:r>
          </w:p>
        </w:tc>
      </w:tr>
      <w:tr w:rsidR="00FB02DF" w14:paraId="22F45846" w14:textId="77777777">
        <w:trPr>
          <w:trHeight w:val="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524474B7" w14:textId="4B35AABF" w:rsidR="00FB02DF" w:rsidRDefault="00FC255A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9</w:t>
            </w:r>
            <w:r w:rsidR="003D75A7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8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273E7AA8" w14:textId="77777777" w:rsidR="00FB02DF" w:rsidRDefault="003D75A7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Automatické čištění kužele vřetene</w:t>
            </w:r>
          </w:p>
        </w:tc>
      </w:tr>
      <w:tr w:rsidR="00FB02DF" w14:paraId="03CBAE56" w14:textId="77777777">
        <w:trPr>
          <w:trHeight w:val="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12EB35B9" w14:textId="2236F7F4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 w:rsidR="00FC255A">
              <w:rPr>
                <w:rFonts w:ascii="Calibri" w:eastAsia="Calibri" w:hAnsi="Calibri" w:cs="Calibri"/>
              </w:rPr>
              <w:t>0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8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6478A7D6" w14:textId="77777777" w:rsidR="00FB02DF" w:rsidRDefault="003D75A7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Souvislé řízení všech os</w:t>
            </w:r>
          </w:p>
        </w:tc>
      </w:tr>
      <w:tr w:rsidR="00FB02DF" w14:paraId="2519E4CA" w14:textId="77777777">
        <w:trPr>
          <w:trHeight w:val="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37EBDACE" w14:textId="0766AA01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 w:rsidR="00FC255A">
              <w:rPr>
                <w:rFonts w:ascii="Calibri" w:eastAsia="Calibri" w:hAnsi="Calibri" w:cs="Calibri"/>
              </w:rPr>
              <w:t>1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8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6E35E833" w14:textId="77777777" w:rsidR="00FB02DF" w:rsidRDefault="003D75A7">
            <w:pPr>
              <w:suppressAutoHyphens/>
              <w:spacing w:after="0" w:line="240" w:lineRule="auto"/>
              <w:jc w:val="both"/>
            </w:pPr>
            <w:r>
              <w:rPr>
                <w:rFonts w:ascii="Calibri" w:eastAsia="Calibri" w:hAnsi="Calibri" w:cs="Calibri"/>
              </w:rPr>
              <w:t xml:space="preserve">Přímé odměřování os X, Y, Z </w:t>
            </w:r>
            <w:r w:rsidRPr="004D53FD">
              <w:rPr>
                <w:rFonts w:eastAsia="Calibri" w:cstheme="minorHAnsi"/>
              </w:rPr>
              <w:t xml:space="preserve">snímacími pravítky </w:t>
            </w:r>
            <w:r w:rsidRPr="004D53FD">
              <w:rPr>
                <w:rFonts w:eastAsia="Tahoma" w:cstheme="minorHAnsi"/>
              </w:rPr>
              <w:t>HEIDENHAIN</w:t>
            </w:r>
            <w:r w:rsidRPr="004D53FD">
              <w:rPr>
                <w:rFonts w:eastAsia="Calibri" w:cstheme="minorHAnsi"/>
              </w:rPr>
              <w:t xml:space="preserve">, </w:t>
            </w:r>
            <w:r w:rsidRPr="004D53FD">
              <w:rPr>
                <w:rFonts w:eastAsia="Tahoma" w:cstheme="minorHAnsi"/>
              </w:rPr>
              <w:t>zakrytí všech os teleskopickými kryty</w:t>
            </w:r>
          </w:p>
        </w:tc>
      </w:tr>
      <w:tr w:rsidR="00FB02DF" w14:paraId="436F27A6" w14:textId="77777777">
        <w:trPr>
          <w:trHeight w:val="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6D6AE163" w14:textId="62FF82DA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 w:rsidR="00FC255A">
              <w:rPr>
                <w:rFonts w:ascii="Calibri" w:eastAsia="Calibri" w:hAnsi="Calibri" w:cs="Calibri"/>
              </w:rPr>
              <w:t>2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8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38558229" w14:textId="6EC59A28" w:rsidR="00FB02DF" w:rsidRPr="004D53FD" w:rsidRDefault="003D75A7">
            <w:pPr>
              <w:suppressAutoHyphens/>
              <w:spacing w:after="0" w:line="240" w:lineRule="auto"/>
              <w:jc w:val="both"/>
              <w:rPr>
                <w:rFonts w:cstheme="minorHAnsi"/>
              </w:rPr>
            </w:pPr>
            <w:r w:rsidRPr="004D53FD">
              <w:rPr>
                <w:rFonts w:eastAsia="Calibri" w:cstheme="minorHAnsi"/>
              </w:rPr>
              <w:t>Automatická výměna nástrojů, zásobník pro min. 40 nástrojů,</w:t>
            </w:r>
            <w:r w:rsidR="001B5825">
              <w:rPr>
                <w:rFonts w:eastAsia="Calibri" w:cstheme="minorHAnsi"/>
              </w:rPr>
              <w:t xml:space="preserve"> </w:t>
            </w:r>
            <w:r w:rsidRPr="004D53FD">
              <w:rPr>
                <w:rFonts w:eastAsia="Tahoma" w:cstheme="minorHAnsi"/>
              </w:rPr>
              <w:t>tlačítko ovládání upínání nástrojů</w:t>
            </w:r>
            <w:r w:rsidR="00CC2396" w:rsidRPr="004D53FD">
              <w:rPr>
                <w:rFonts w:eastAsia="Tahoma" w:cstheme="minorHAnsi"/>
              </w:rPr>
              <w:t xml:space="preserve"> </w:t>
            </w:r>
            <w:r w:rsidRPr="004D53FD">
              <w:rPr>
                <w:rFonts w:eastAsia="Tahoma" w:cstheme="minorHAnsi"/>
              </w:rPr>
              <w:t>přímé, závitování bez použití závitové hlavy,</w:t>
            </w:r>
          </w:p>
        </w:tc>
      </w:tr>
      <w:tr w:rsidR="00FB02DF" w14:paraId="4AF92F63" w14:textId="77777777">
        <w:trPr>
          <w:trHeight w:val="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1A50F375" w14:textId="1C81592E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 w:rsidR="00FC255A">
              <w:rPr>
                <w:rFonts w:ascii="Calibri" w:eastAsia="Calibri" w:hAnsi="Calibri" w:cs="Calibri"/>
              </w:rPr>
              <w:t>3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8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2E98956A" w14:textId="40A69774" w:rsidR="00FB02DF" w:rsidRPr="004D53FD" w:rsidRDefault="003D75A7">
            <w:pPr>
              <w:suppressAutoHyphens/>
              <w:spacing w:after="0" w:line="240" w:lineRule="auto"/>
              <w:jc w:val="both"/>
              <w:rPr>
                <w:rFonts w:eastAsia="Calibri" w:cstheme="minorHAnsi"/>
              </w:rPr>
            </w:pPr>
            <w:r>
              <w:rPr>
                <w:rFonts w:ascii="Calibri" w:eastAsia="Calibri" w:hAnsi="Calibri" w:cs="Calibri"/>
              </w:rPr>
              <w:t xml:space="preserve">Vnější chlazení s výstupem na čele vřetena. Vnitřní chlazení středem nástroje, minimálně 50 </w:t>
            </w:r>
            <w:r w:rsidRPr="004D53FD">
              <w:rPr>
                <w:rFonts w:eastAsia="Calibri" w:cstheme="minorHAnsi"/>
              </w:rPr>
              <w:t xml:space="preserve">barů s externí nádobou s jemnou papírovou filtrací min 300 l, včetně olejového </w:t>
            </w:r>
            <w:proofErr w:type="spellStart"/>
            <w:r w:rsidRPr="004D53FD">
              <w:rPr>
                <w:rFonts w:eastAsia="Calibri" w:cstheme="minorHAnsi"/>
              </w:rPr>
              <w:t>skimmeru</w:t>
            </w:r>
            <w:proofErr w:type="spellEnd"/>
            <w:r w:rsidRPr="004D53FD">
              <w:rPr>
                <w:rFonts w:eastAsia="Calibri" w:cstheme="minorHAnsi"/>
              </w:rPr>
              <w:t xml:space="preserve"> (odlučovač oleje z chladicí kapaliny)</w:t>
            </w:r>
            <w:r w:rsidR="00056D99">
              <w:rPr>
                <w:rFonts w:eastAsia="Calibri" w:cstheme="minorHAnsi"/>
              </w:rPr>
              <w:t>.</w:t>
            </w:r>
            <w:r w:rsidRPr="004D53FD">
              <w:rPr>
                <w:rFonts w:eastAsia="Calibri" w:cstheme="minorHAnsi"/>
              </w:rPr>
              <w:t xml:space="preserve"> Vzduchová a </w:t>
            </w:r>
            <w:proofErr w:type="spellStart"/>
            <w:r w:rsidRPr="004D53FD">
              <w:rPr>
                <w:rFonts w:eastAsia="Calibri" w:cstheme="minorHAnsi"/>
              </w:rPr>
              <w:t>oplachovací</w:t>
            </w:r>
            <w:proofErr w:type="spellEnd"/>
            <w:r w:rsidRPr="004D53FD">
              <w:rPr>
                <w:rFonts w:eastAsia="Calibri" w:cstheme="minorHAnsi"/>
              </w:rPr>
              <w:t xml:space="preserve"> pistole bude součástí.</w:t>
            </w:r>
          </w:p>
          <w:p w14:paraId="2EA8C90B" w14:textId="548CAF9C" w:rsidR="00FB02DF" w:rsidRPr="004D53FD" w:rsidRDefault="007D40CE">
            <w:pPr>
              <w:tabs>
                <w:tab w:val="left" w:pos="1276"/>
                <w:tab w:val="right" w:pos="6840"/>
                <w:tab w:val="right" w:pos="8820"/>
                <w:tab w:val="right" w:pos="10980"/>
              </w:tabs>
              <w:suppressAutoHyphens/>
              <w:spacing w:after="0" w:line="240" w:lineRule="auto"/>
              <w:rPr>
                <w:rFonts w:eastAsia="Tahoma" w:cstheme="minorHAnsi"/>
              </w:rPr>
            </w:pPr>
            <w:r>
              <w:rPr>
                <w:rFonts w:eastAsia="Tahoma" w:cstheme="minorHAnsi"/>
              </w:rPr>
              <w:t>S</w:t>
            </w:r>
            <w:r w:rsidR="003D75A7" w:rsidRPr="004D53FD">
              <w:rPr>
                <w:rFonts w:eastAsia="Tahoma" w:cstheme="minorHAnsi"/>
              </w:rPr>
              <w:t>ystém oplachu třísek po zadní stěně typem NIAGARA</w:t>
            </w:r>
          </w:p>
          <w:p w14:paraId="1C35740E" w14:textId="2B009012" w:rsidR="00FB02DF" w:rsidRPr="004D53FD" w:rsidRDefault="007D40CE">
            <w:pPr>
              <w:tabs>
                <w:tab w:val="left" w:pos="1276"/>
                <w:tab w:val="right" w:pos="6840"/>
                <w:tab w:val="right" w:pos="8820"/>
                <w:tab w:val="right" w:pos="10980"/>
              </w:tabs>
              <w:suppressAutoHyphens/>
              <w:spacing w:after="0" w:line="240" w:lineRule="auto"/>
              <w:rPr>
                <w:rFonts w:eastAsia="Calibri" w:cstheme="minorHAnsi"/>
              </w:rPr>
            </w:pPr>
            <w:r>
              <w:rPr>
                <w:rFonts w:eastAsia="Tahoma" w:cstheme="minorHAnsi"/>
              </w:rPr>
              <w:t>S</w:t>
            </w:r>
            <w:r w:rsidR="003D75A7" w:rsidRPr="004D53FD">
              <w:rPr>
                <w:rFonts w:eastAsia="Tahoma" w:cstheme="minorHAnsi"/>
              </w:rPr>
              <w:t>ystém oplachu třísek po obvodu obráběcího prostoru</w:t>
            </w:r>
          </w:p>
          <w:p w14:paraId="49B1F462" w14:textId="362203F6" w:rsidR="00FB02DF" w:rsidRDefault="003D75A7">
            <w:pPr>
              <w:suppressAutoHyphens/>
              <w:spacing w:after="0" w:line="240" w:lineRule="auto"/>
              <w:jc w:val="both"/>
            </w:pPr>
            <w:r w:rsidRPr="004D53FD">
              <w:rPr>
                <w:rFonts w:eastAsia="Calibri" w:cstheme="minorHAnsi"/>
              </w:rPr>
              <w:t>Tříbarevné signalizační světlo stavu stroje.</w:t>
            </w:r>
          </w:p>
        </w:tc>
      </w:tr>
      <w:tr w:rsidR="00FB02DF" w14:paraId="0E6E8C15" w14:textId="77777777">
        <w:trPr>
          <w:trHeight w:val="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549BD65C" w14:textId="21F79140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 w:rsidR="00FC255A">
              <w:rPr>
                <w:rFonts w:ascii="Calibri" w:eastAsia="Calibri" w:hAnsi="Calibri" w:cs="Calibri"/>
              </w:rPr>
              <w:t>4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8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797B68C0" w14:textId="77777777" w:rsidR="00FB02DF" w:rsidRDefault="003D75A7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Chlazení středem vřetene pomocí proudu tlakového vzduchu, oplachování vnitřního obvodu stroje</w:t>
            </w:r>
          </w:p>
        </w:tc>
      </w:tr>
      <w:tr w:rsidR="00FB02DF" w14:paraId="7771A013" w14:textId="77777777">
        <w:trPr>
          <w:trHeight w:val="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4200BEB2" w14:textId="6177AE91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 w:rsidR="00FC255A">
              <w:rPr>
                <w:rFonts w:ascii="Calibri" w:eastAsia="Calibri" w:hAnsi="Calibri" w:cs="Calibri"/>
              </w:rPr>
              <w:t>5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8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31A08DEE" w14:textId="2933F26A" w:rsidR="00FB02DF" w:rsidRDefault="003D75A7" w:rsidP="00496443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Hydraulický agregát 30 – 250 bar včetně dvou dvoucestných upínacích okruhů. Upínací okruh je vyveden do příslušného pracovního prostoru a ukončen ve vni</w:t>
            </w:r>
            <w:r w:rsidR="002405C9">
              <w:rPr>
                <w:rFonts w:ascii="Calibri" w:eastAsia="Calibri" w:hAnsi="Calibri" w:cs="Calibri"/>
              </w:rPr>
              <w:t>t</w:t>
            </w:r>
            <w:r>
              <w:rPr>
                <w:rFonts w:ascii="Calibri" w:eastAsia="Calibri" w:hAnsi="Calibri" w:cs="Calibri"/>
              </w:rPr>
              <w:t>řní části rychlospojkou. Dále je veden hadicí do rotačního převodníku umístěného v ose otočného NC-stolu, s výstupem u</w:t>
            </w:r>
            <w:r w:rsidR="00496443">
              <w:rPr>
                <w:rFonts w:ascii="Calibri" w:eastAsia="Calibri" w:hAnsi="Calibri" w:cs="Calibri"/>
              </w:rPr>
              <w:t> </w:t>
            </w:r>
            <w:r>
              <w:rPr>
                <w:rFonts w:ascii="Calibri" w:eastAsia="Calibri" w:hAnsi="Calibri" w:cs="Calibri"/>
              </w:rPr>
              <w:t xml:space="preserve">upínací desky a přípravou pro napojení na hydraulický upínací přípravek </w:t>
            </w:r>
          </w:p>
        </w:tc>
      </w:tr>
      <w:tr w:rsidR="00FB02DF" w14:paraId="5671BBA7" w14:textId="77777777">
        <w:trPr>
          <w:trHeight w:val="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5D16F715" w14:textId="5262BE95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 w:rsidR="00FC255A">
              <w:rPr>
                <w:rFonts w:ascii="Calibri" w:eastAsia="Calibri" w:hAnsi="Calibri" w:cs="Calibri"/>
              </w:rPr>
              <w:t>6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8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5511B5F9" w14:textId="77777777" w:rsidR="00FB02DF" w:rsidRPr="004B5A98" w:rsidRDefault="003D75A7">
            <w:pPr>
              <w:suppressAutoHyphens/>
              <w:spacing w:after="0" w:line="240" w:lineRule="auto"/>
              <w:jc w:val="both"/>
              <w:rPr>
                <w:rFonts w:eastAsia="Calibri" w:cstheme="minorHAnsi"/>
              </w:rPr>
            </w:pPr>
            <w:r w:rsidRPr="004B5A98">
              <w:rPr>
                <w:rFonts w:eastAsia="Calibri" w:cstheme="minorHAnsi"/>
              </w:rPr>
              <w:t>Klimatizace vřetena a elektrického rozvaděče stroje</w:t>
            </w:r>
          </w:p>
          <w:p w14:paraId="237EE707" w14:textId="77777777" w:rsidR="00FB02DF" w:rsidRDefault="003D75A7">
            <w:pPr>
              <w:suppressAutoHyphens/>
              <w:spacing w:after="0" w:line="240" w:lineRule="auto"/>
              <w:jc w:val="both"/>
            </w:pPr>
            <w:r w:rsidRPr="004B5A98">
              <w:rPr>
                <w:rFonts w:eastAsia="Calibri" w:cstheme="minorHAnsi"/>
              </w:rPr>
              <w:t xml:space="preserve">Chlazení kuličkových šroubů v osách X, Y a Z , </w:t>
            </w:r>
            <w:r w:rsidRPr="004B5A98">
              <w:rPr>
                <w:rFonts w:eastAsia="Tahoma" w:cstheme="minorHAnsi"/>
              </w:rPr>
              <w:t>teplotní kompenzace osy Z</w:t>
            </w:r>
          </w:p>
        </w:tc>
      </w:tr>
      <w:tr w:rsidR="00FB02DF" w14:paraId="614E07B6" w14:textId="77777777">
        <w:trPr>
          <w:trHeight w:val="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6438D3C7" w14:textId="09182FE3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 w:rsidR="00FC255A">
              <w:rPr>
                <w:rFonts w:ascii="Calibri" w:eastAsia="Calibri" w:hAnsi="Calibri" w:cs="Calibri"/>
              </w:rPr>
              <w:t>7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8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73215886" w14:textId="77777777" w:rsidR="00FB02DF" w:rsidRDefault="003D75A7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Odsávání pracovního prostoru od par vzniklých při obrábění.</w:t>
            </w:r>
          </w:p>
        </w:tc>
      </w:tr>
      <w:tr w:rsidR="00FB02DF" w14:paraId="660541CD" w14:textId="77777777">
        <w:trPr>
          <w:trHeight w:val="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098AB4DA" w14:textId="7BC3BD0B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  <w:r w:rsidR="00FC255A">
              <w:rPr>
                <w:rFonts w:ascii="Calibri" w:eastAsia="Calibri" w:hAnsi="Calibri" w:cs="Calibri"/>
              </w:rPr>
              <w:t>8</w:t>
            </w:r>
            <w:r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8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2948B99B" w14:textId="77777777" w:rsidR="00FB02DF" w:rsidRDefault="003D75A7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Plně 4-osý postprocesor pro CAM software Siemens NX. Postprocesor a kinematiku stroje se 4-osou. (3D model stroje plus postprocesor)</w:t>
            </w:r>
          </w:p>
        </w:tc>
      </w:tr>
      <w:tr w:rsidR="00FB02DF" w14:paraId="4488A58C" w14:textId="77777777">
        <w:trPr>
          <w:trHeight w:val="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72BA5526" w14:textId="153BA1D2" w:rsidR="00FB02DF" w:rsidRDefault="00FC255A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lastRenderedPageBreak/>
              <w:t>19</w:t>
            </w:r>
            <w:r w:rsidR="003D75A7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8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7161806C" w14:textId="5C06638B" w:rsidR="00FB02DF" w:rsidRDefault="003D75A7" w:rsidP="00496443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Upínací stůl s dělením T-drážek </w:t>
            </w:r>
            <w:r w:rsidR="00496443">
              <w:rPr>
                <w:rFonts w:ascii="Calibri" w:eastAsia="Calibri" w:hAnsi="Calibri" w:cs="Calibri"/>
              </w:rPr>
              <w:t xml:space="preserve">18 </w:t>
            </w:r>
            <w:r>
              <w:rPr>
                <w:rFonts w:ascii="Calibri" w:eastAsia="Calibri" w:hAnsi="Calibri" w:cs="Calibri"/>
              </w:rPr>
              <w:t>mm, 5x drážek, rozteč drážek 150 mm, první a poslední drážka od kraje 50 mm</w:t>
            </w:r>
          </w:p>
        </w:tc>
      </w:tr>
      <w:tr w:rsidR="00FB02DF" w14:paraId="50DEDCA1" w14:textId="77777777">
        <w:trPr>
          <w:trHeight w:val="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4943BE81" w14:textId="77777777" w:rsidR="00FB02DF" w:rsidRDefault="00FB02DF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14:paraId="46F0421D" w14:textId="5CE0EF5C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  <w:r w:rsidR="00FC255A"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8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34138F60" w14:textId="3AC5E33E" w:rsidR="00FC255A" w:rsidRDefault="003D75A7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Optický seřizovací přístroj nástrojů 1x pro dva stroje</w:t>
            </w:r>
            <w:r w:rsidR="00B4431B">
              <w:rPr>
                <w:rFonts w:ascii="Calibri" w:eastAsia="Calibri" w:hAnsi="Calibri" w:cs="Calibri"/>
              </w:rPr>
              <w:t xml:space="preserve"> a to včetně stolu.</w:t>
            </w:r>
          </w:p>
          <w:p w14:paraId="61543551" w14:textId="37B2C3F8" w:rsidR="00FB02DF" w:rsidRDefault="00FC255A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Požadované p</w:t>
            </w:r>
            <w:r w:rsidR="003D75A7">
              <w:rPr>
                <w:rFonts w:ascii="Calibri" w:eastAsia="Calibri" w:hAnsi="Calibri" w:cs="Calibri"/>
              </w:rPr>
              <w:t>arametry</w:t>
            </w:r>
            <w:r>
              <w:rPr>
                <w:rFonts w:ascii="Calibri" w:eastAsia="Calibri" w:hAnsi="Calibri" w:cs="Calibri"/>
              </w:rPr>
              <w:t>:</w:t>
            </w:r>
          </w:p>
          <w:p w14:paraId="65AC5CC5" w14:textId="188994ED" w:rsidR="00FC255A" w:rsidRDefault="00793E39" w:rsidP="00FC255A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K</w:t>
            </w:r>
            <w:r w:rsidR="00FC255A">
              <w:rPr>
                <w:rFonts w:ascii="Calibri" w:eastAsia="Calibri" w:hAnsi="Calibri" w:cs="Calibri"/>
              </w:rPr>
              <w:t>onstrukce zaručující tuhost stroje a z toho vyplývající přesnost a spolehlivost měření</w:t>
            </w:r>
          </w:p>
          <w:p w14:paraId="206FE662" w14:textId="77777777" w:rsidR="00FC255A" w:rsidRDefault="00FC255A" w:rsidP="00FC255A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Pneumatická aretace pojezdů</w:t>
            </w:r>
          </w:p>
          <w:p w14:paraId="7FE5F7E4" w14:textId="77777777" w:rsidR="00FC255A" w:rsidRDefault="00FC255A" w:rsidP="00FC255A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Možností odblokování jednotlivých os nebo obou zároveň</w:t>
            </w:r>
          </w:p>
          <w:p w14:paraId="3463F22B" w14:textId="77777777" w:rsidR="00FC255A" w:rsidRDefault="00FC255A" w:rsidP="00FC255A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Jemné stavění souřadnic přes celý rozsah</w:t>
            </w:r>
          </w:p>
          <w:p w14:paraId="794E3DB3" w14:textId="77777777" w:rsidR="00FC255A" w:rsidRDefault="00FC255A" w:rsidP="00FC255A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Automatické zaměření a vyhodnocení polohy břitu</w:t>
            </w:r>
          </w:p>
          <w:p w14:paraId="49A1F350" w14:textId="77777777" w:rsidR="00FC255A" w:rsidRDefault="00FC255A" w:rsidP="00FC255A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Přední LED osvětlení nástroje s nastavitelnou intenzitou vypínatelné po kvadrantech</w:t>
            </w:r>
          </w:p>
          <w:p w14:paraId="6500247E" w14:textId="77777777" w:rsidR="00FC255A" w:rsidRDefault="00FC255A" w:rsidP="00FC255A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Tři druhy kamerových systémů</w:t>
            </w:r>
          </w:p>
          <w:p w14:paraId="5184ED35" w14:textId="44D2E175" w:rsidR="00FC255A" w:rsidRDefault="00793E39" w:rsidP="00FC255A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D</w:t>
            </w:r>
            <w:r w:rsidR="00FC255A">
              <w:rPr>
                <w:rFonts w:ascii="Calibri" w:eastAsia="Calibri" w:hAnsi="Calibri" w:cs="Calibri"/>
              </w:rPr>
              <w:t>otykov</w:t>
            </w:r>
            <w:r>
              <w:rPr>
                <w:rFonts w:ascii="Calibri" w:eastAsia="Calibri" w:hAnsi="Calibri" w:cs="Calibri"/>
              </w:rPr>
              <w:t>ý</w:t>
            </w:r>
            <w:r w:rsidR="00FC255A">
              <w:rPr>
                <w:rFonts w:ascii="Calibri" w:eastAsia="Calibri" w:hAnsi="Calibri" w:cs="Calibri"/>
              </w:rPr>
              <w:t xml:space="preserve"> displeji velikosti 23" monitoru</w:t>
            </w:r>
          </w:p>
          <w:p w14:paraId="738CF89F" w14:textId="77777777" w:rsidR="00FC255A" w:rsidRDefault="00FC255A" w:rsidP="00FC255A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Přenos dat do řídicího systému CNC stroje</w:t>
            </w:r>
          </w:p>
          <w:p w14:paraId="022ADAF6" w14:textId="77777777" w:rsidR="00FC255A" w:rsidRDefault="00FC255A" w:rsidP="00FC255A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Tisk naměřených hodnot</w:t>
            </w:r>
          </w:p>
          <w:p w14:paraId="411EB1C2" w14:textId="77777777" w:rsidR="00FC255A" w:rsidRDefault="00FC255A" w:rsidP="00FC255A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Volitelná druhá kamera pro osový pohled na nástroj (s možností odklopení)</w:t>
            </w:r>
          </w:p>
          <w:p w14:paraId="519647A1" w14:textId="77777777" w:rsidR="00FC255A" w:rsidRDefault="00FC255A" w:rsidP="00FC255A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Vřeteník s brzdou a indexací po 90° vakuové upínání nástrojů</w:t>
            </w:r>
          </w:p>
          <w:p w14:paraId="0D46C867" w14:textId="77777777" w:rsidR="00FC255A" w:rsidRDefault="00FC255A" w:rsidP="00FC255A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Přesnost potvrzená kalibračními protokoly</w:t>
            </w:r>
          </w:p>
          <w:p w14:paraId="6F82D3E2" w14:textId="7C25AF13" w:rsidR="00FC255A" w:rsidRDefault="00FC255A" w:rsidP="00FC255A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Česká průvodní dokumentace výrobce</w:t>
            </w:r>
            <w:r w:rsidR="00186104">
              <w:rPr>
                <w:rFonts w:ascii="Calibri" w:eastAsia="Calibri" w:hAnsi="Calibri" w:cs="Calibri"/>
              </w:rPr>
              <w:t>, CE</w:t>
            </w:r>
          </w:p>
          <w:p w14:paraId="61B13E0F" w14:textId="77777777" w:rsidR="00FC255A" w:rsidRDefault="00FC255A" w:rsidP="00FC255A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Upínací kužel vřetena ISO40 </w:t>
            </w:r>
            <w:r w:rsidR="00D332E3">
              <w:rPr>
                <w:rFonts w:ascii="Calibri" w:eastAsia="Calibri" w:hAnsi="Calibri" w:cs="Calibri"/>
              </w:rPr>
              <w:t xml:space="preserve">a </w:t>
            </w:r>
            <w:r>
              <w:rPr>
                <w:rFonts w:ascii="Calibri" w:eastAsia="Calibri" w:hAnsi="Calibri" w:cs="Calibri"/>
              </w:rPr>
              <w:t>50</w:t>
            </w:r>
            <w:r w:rsidR="00186104">
              <w:rPr>
                <w:rFonts w:ascii="Calibri" w:eastAsia="Calibri" w:hAnsi="Calibri" w:cs="Calibri"/>
              </w:rPr>
              <w:t xml:space="preserve"> </w:t>
            </w:r>
            <w:r>
              <w:rPr>
                <w:rFonts w:ascii="Calibri" w:eastAsia="Calibri" w:hAnsi="Calibri" w:cs="Calibri"/>
              </w:rPr>
              <w:t>(DIN69871) , min délka nástroje 400 mm</w:t>
            </w:r>
          </w:p>
          <w:p w14:paraId="0A2537EB" w14:textId="5FDB1A2C" w:rsidR="00B4431B" w:rsidRDefault="00B4431B" w:rsidP="00FC255A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Ochranný obal na zařízení</w:t>
            </w:r>
          </w:p>
        </w:tc>
      </w:tr>
    </w:tbl>
    <w:p w14:paraId="10C2F76A" w14:textId="61777A5F" w:rsidR="00FB02DF" w:rsidRDefault="00B4431B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16"/>
        </w:rPr>
      </w:pPr>
      <w:r>
        <w:rPr>
          <w:rFonts w:ascii="Calibri" w:eastAsia="Calibri" w:hAnsi="Calibri" w:cs="Calibri"/>
          <w:sz w:val="16"/>
        </w:rPr>
        <w:t xml:space="preserve"> </w:t>
      </w:r>
    </w:p>
    <w:p w14:paraId="0B6810D7" w14:textId="03D25688" w:rsidR="008B0FFA" w:rsidRDefault="003D75A7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Jsou-li v zadávací dokumentaci nebo jejich přílohách uvedeny konkrétní obchodní názvy, jedná se pouze o vymezení požadovaného standardu a zadavatel umožňuje i jiné technicky a kvalitativně srovnatelné řešení.</w:t>
      </w:r>
    </w:p>
    <w:p w14:paraId="68B7AD05" w14:textId="320BA38E" w:rsidR="008B0FFA" w:rsidRDefault="008B0FFA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038E3DFB" w14:textId="63F1853E" w:rsidR="008B0FFA" w:rsidRDefault="008B0FFA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43917B48" w14:textId="7177A6A7" w:rsidR="008B0FFA" w:rsidRDefault="008B0FFA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1641381A" w14:textId="2E531B2F" w:rsidR="008B0FFA" w:rsidRDefault="008B0FFA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4546AF1E" w14:textId="4EE4609B" w:rsidR="008B0FFA" w:rsidRDefault="008B0FFA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2A5AFD5E" w14:textId="63AEA5C2" w:rsidR="008B0FFA" w:rsidRDefault="008B0FFA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3E19E2F0" w14:textId="41E07590" w:rsidR="008B0FFA" w:rsidRDefault="008B0FFA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5B0AEC14" w14:textId="36432038" w:rsidR="008B0FFA" w:rsidRDefault="008B0FFA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4837D6D7" w14:textId="7A1C0D48" w:rsidR="008B0FFA" w:rsidRDefault="008B0FFA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21368F93" w14:textId="31544C92" w:rsidR="008B0FFA" w:rsidRDefault="008B0FFA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0A0A3CBC" w14:textId="14FF1BAE" w:rsidR="008B0FFA" w:rsidRDefault="008B0FFA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19D59683" w14:textId="23766E10" w:rsidR="008B0FFA" w:rsidRDefault="008B0FFA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116910F1" w14:textId="299F84D5" w:rsidR="008B0FFA" w:rsidRDefault="008B0FFA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67B7ADFA" w14:textId="4985B7E7" w:rsidR="008B0FFA" w:rsidRDefault="008B0FFA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29ECF8AE" w14:textId="441C6101" w:rsidR="008B0FFA" w:rsidRDefault="008B0FFA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0FC24A05" w14:textId="1C8282C2" w:rsidR="008B0FFA" w:rsidRDefault="008B0FFA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55DF1262" w14:textId="10C6BFFD" w:rsidR="008B0FFA" w:rsidRDefault="008B0FFA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33C00508" w14:textId="688DDF9E" w:rsidR="002B5F82" w:rsidRDefault="002B5F82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25C896D4" w14:textId="1B4F021C" w:rsidR="002B5F82" w:rsidRDefault="002B5F82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41109D66" w14:textId="77777777" w:rsidR="002B5F82" w:rsidRDefault="002B5F82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29156C70" w14:textId="413AD818" w:rsidR="008B0FFA" w:rsidRDefault="008B0FFA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0980E5FE" w14:textId="15CB2CA8" w:rsidR="008B0FFA" w:rsidRDefault="008B0FFA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2E7CE98C" w14:textId="15DBCE8B" w:rsidR="008B0FFA" w:rsidRDefault="008B0FFA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2C8F641E" w14:textId="00FA47F1" w:rsidR="008B0FFA" w:rsidRDefault="008B0FFA" w:rsidP="008B0FFA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tbl>
      <w:tblPr>
        <w:tblW w:w="0" w:type="auto"/>
        <w:tblInd w:w="5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8"/>
        <w:gridCol w:w="4157"/>
        <w:gridCol w:w="2246"/>
        <w:gridCol w:w="2067"/>
      </w:tblGrid>
      <w:tr w:rsidR="00FB02DF" w14:paraId="6501687D" w14:textId="77777777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75DDF567" w14:textId="77777777" w:rsidR="00FB02DF" w:rsidRDefault="00FB02DF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5F1C7770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aps/>
              </w:rPr>
              <w:t>PARAMETRY 3-osé obráběcí centrum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621EE9D0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POŽADOVANÁ HODNOTA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56FCC081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DOPLŇTE VÁŠ ÚDAJ</w:t>
            </w:r>
          </w:p>
          <w:p w14:paraId="3971FCF0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(Hodnota)</w:t>
            </w:r>
          </w:p>
        </w:tc>
      </w:tr>
      <w:tr w:rsidR="00FB02DF" w14:paraId="2A42AD78" w14:textId="77777777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0212736F" w14:textId="77777777" w:rsidR="00FB02DF" w:rsidRDefault="003D75A7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1.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18E30BA5" w14:textId="77777777" w:rsidR="00FB02DF" w:rsidRDefault="003D75A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Rychloposuvy v osách X/Y/Z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594273C3" w14:textId="77777777" w:rsidR="00FB02DF" w:rsidRDefault="003D75A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Min. 40/40/35 m/min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bottom"/>
          </w:tcPr>
          <w:p w14:paraId="655FE0DF" w14:textId="77777777" w:rsidR="00FB02DF" w:rsidRDefault="00FB02D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B02DF" w14:paraId="5A3AD011" w14:textId="77777777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5B05A1FE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02247F78" w14:textId="77777777" w:rsidR="00FB02DF" w:rsidRDefault="003D75A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Nosnost pevné upínací plochy stolu / stolů stroje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4D3ACB2D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Min. 1 000 kg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bottom"/>
          </w:tcPr>
          <w:p w14:paraId="63915A1C" w14:textId="77777777" w:rsidR="00FB02DF" w:rsidRDefault="00FB02D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B02DF" w14:paraId="1A970E3D" w14:textId="77777777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1D4D0B99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2FC2A3E1" w14:textId="77777777" w:rsidR="00FB02DF" w:rsidRDefault="003D75A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Rozměry upínací plochy stroje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5915CA86" w14:textId="77777777" w:rsidR="00FB02DF" w:rsidRDefault="003D75A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Nutnost upnout přípravek do 4 osy v maximální délce 1250 mm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bottom"/>
          </w:tcPr>
          <w:p w14:paraId="34076413" w14:textId="77777777" w:rsidR="00FB02DF" w:rsidRDefault="00FB02D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B02DF" w14:paraId="7F36DD8B" w14:textId="77777777"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3009EBC4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07A67B20" w14:textId="77777777" w:rsidR="00FB02DF" w:rsidRDefault="003D75A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Pojezd v ose X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18CE2197" w14:textId="235FA130" w:rsidR="00FB02DF" w:rsidRDefault="003D75A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1600 mm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bottom"/>
          </w:tcPr>
          <w:p w14:paraId="36EB62B7" w14:textId="77777777" w:rsidR="00FB02DF" w:rsidRDefault="00FB02D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B02DF" w14:paraId="346CE77A" w14:textId="77777777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76DE203E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4287E961" w14:textId="77777777" w:rsidR="00FB02DF" w:rsidRDefault="003D75A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Pojezd v ose Y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7310F5A4" w14:textId="640341E0" w:rsidR="00FB02DF" w:rsidRDefault="003D75A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700 mm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bottom"/>
          </w:tcPr>
          <w:p w14:paraId="6CAC98C0" w14:textId="77777777" w:rsidR="00FB02DF" w:rsidRDefault="00FB02D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B02DF" w14:paraId="32ED9389" w14:textId="77777777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50F8F22F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796FDE1F" w14:textId="77777777" w:rsidR="00FB02DF" w:rsidRDefault="003D75A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Pojezd v ose Z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53A93E6D" w14:textId="6AD339EB" w:rsidR="00FB02DF" w:rsidRDefault="003D75A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900 mm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bottom"/>
          </w:tcPr>
          <w:p w14:paraId="1ECCBC7B" w14:textId="77777777" w:rsidR="00FB02DF" w:rsidRDefault="00FB02D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  <w:p w14:paraId="2F678F34" w14:textId="77777777" w:rsidR="00FB02DF" w:rsidRDefault="00FB02D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B02DF" w14:paraId="447A1E5D" w14:textId="77777777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5F41B9D9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778393D1" w14:textId="77777777" w:rsidR="00FB02DF" w:rsidRDefault="003D75A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Vzdálenost čela vřetena od stolu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0DCABEE7" w14:textId="77777777" w:rsidR="00FB02DF" w:rsidRDefault="003D75A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100 až 1000 mm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bottom"/>
          </w:tcPr>
          <w:p w14:paraId="360A4EB4" w14:textId="77777777" w:rsidR="00FB02DF" w:rsidRDefault="00FB02D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B02DF" w14:paraId="77E98F57" w14:textId="77777777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1BEBC0DC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3E52810D" w14:textId="77777777" w:rsidR="00FB02DF" w:rsidRDefault="003D75A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Rozměr stolu                    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7E2DB459" w14:textId="77777777" w:rsidR="00FB02DF" w:rsidRDefault="003D75A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 1750 x 700 mm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bottom"/>
          </w:tcPr>
          <w:p w14:paraId="3A6CB85D" w14:textId="77777777" w:rsidR="00FB02DF" w:rsidRDefault="00FB02D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B02DF" w14:paraId="7DF6BBC2" w14:textId="77777777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6A9059EB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9. 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3ED6842F" w14:textId="77777777" w:rsidR="00FB02DF" w:rsidRDefault="003D75A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Nosnost jedné pozice v zásobníku nástrojů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4699C38F" w14:textId="77777777" w:rsidR="00FB02DF" w:rsidRDefault="003D75A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Max. 7 kg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bottom"/>
          </w:tcPr>
          <w:p w14:paraId="13F01F8A" w14:textId="77777777" w:rsidR="00FB02DF" w:rsidRDefault="00FB02D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B02DF" w14:paraId="6E9E65C2" w14:textId="77777777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7D8DFE61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4B64C7A6" w14:textId="77777777" w:rsidR="00FB02DF" w:rsidRDefault="003D75A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Čas výměny nástroje (nástroj – nástroj)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744C013F" w14:textId="77777777" w:rsidR="00FB02DF" w:rsidRDefault="003D75A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Max. 2 s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bottom"/>
          </w:tcPr>
          <w:p w14:paraId="22D8B4D7" w14:textId="77777777" w:rsidR="00FB02DF" w:rsidRDefault="00FB02D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B02DF" w14:paraId="31790AA9" w14:textId="77777777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4DB2B285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11. 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5B7779A6" w14:textId="77777777" w:rsidR="00FB02DF" w:rsidRDefault="003D75A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Otáčky vřetene – přímý pohon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1182AD46" w14:textId="77777777" w:rsidR="00FB02DF" w:rsidRDefault="003D75A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12 000 </w:t>
            </w:r>
            <w:proofErr w:type="spellStart"/>
            <w:r>
              <w:rPr>
                <w:rFonts w:ascii="Calibri" w:eastAsia="Calibri" w:hAnsi="Calibri" w:cs="Calibri"/>
              </w:rPr>
              <w:t>ot</w:t>
            </w:r>
            <w:proofErr w:type="spellEnd"/>
            <w:r>
              <w:rPr>
                <w:rFonts w:ascii="Calibri" w:eastAsia="Calibri" w:hAnsi="Calibri" w:cs="Calibri"/>
              </w:rPr>
              <w:t xml:space="preserve">. /min 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bottom"/>
          </w:tcPr>
          <w:p w14:paraId="5D3E1358" w14:textId="77777777" w:rsidR="00FB02DF" w:rsidRDefault="00FB02D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B02DF" w14:paraId="48AD135D" w14:textId="77777777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0B9ABA42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49E826AE" w14:textId="77777777" w:rsidR="00FB02DF" w:rsidRDefault="003D75A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 xml:space="preserve">Točivý moment na vřetenu </w:t>
            </w:r>
            <w:r>
              <w:rPr>
                <w:rFonts w:ascii="Calibri" w:eastAsia="Calibri" w:hAnsi="Calibri" w:cs="Calibri"/>
                <w:color w:val="000000"/>
                <w:sz w:val="24"/>
              </w:rPr>
              <w:t>S1/S6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6A20BD98" w14:textId="77777777" w:rsidR="00FB02DF" w:rsidRDefault="003D75A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Min. 125/245 </w:t>
            </w:r>
            <w:proofErr w:type="spellStart"/>
            <w:r>
              <w:rPr>
                <w:rFonts w:ascii="Calibri" w:eastAsia="Calibri" w:hAnsi="Calibri" w:cs="Calibri"/>
              </w:rPr>
              <w:t>Nm</w:t>
            </w:r>
            <w:proofErr w:type="spellEnd"/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bottom"/>
          </w:tcPr>
          <w:p w14:paraId="05166F00" w14:textId="77777777" w:rsidR="00FB02DF" w:rsidRDefault="00FB02D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B02DF" w14:paraId="3BED7FDC" w14:textId="77777777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32CCB1C0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71CBD9DB" w14:textId="77777777" w:rsidR="00FB02DF" w:rsidRDefault="003D75A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000000"/>
                <w:sz w:val="24"/>
              </w:rPr>
              <w:t>Výkon motoru S1/S6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34718EDC" w14:textId="54BFC366" w:rsidR="00FB02DF" w:rsidRDefault="003D75A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15/34 kW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bottom"/>
          </w:tcPr>
          <w:p w14:paraId="038261C5" w14:textId="77777777" w:rsidR="00FB02DF" w:rsidRDefault="00FB02D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B02DF" w14:paraId="0941D38F" w14:textId="77777777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214EE4BA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6AA98A2F" w14:textId="77777777" w:rsidR="00FB02DF" w:rsidRDefault="003D75A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Průměr otočného NC-stolu 4. osy v pracovním prostoru, typ zpevnění hydraulické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05272C62" w14:textId="77777777" w:rsidR="00FB02DF" w:rsidRDefault="003D75A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D= 400 mm</w:t>
            </w:r>
          </w:p>
          <w:p w14:paraId="4ADE5004" w14:textId="77777777" w:rsidR="00FB02DF" w:rsidRDefault="00FB02D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bottom"/>
          </w:tcPr>
          <w:p w14:paraId="4DB08DEE" w14:textId="77777777" w:rsidR="00FB02DF" w:rsidRDefault="00FB02D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B02DF" w14:paraId="6C366080" w14:textId="77777777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3D5DBE3C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5057E0DB" w14:textId="77777777" w:rsidR="00FB02DF" w:rsidRDefault="003D75A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Zatížení otočného stolu 4. osy s </w:t>
            </w:r>
            <w:proofErr w:type="spellStart"/>
            <w:r>
              <w:rPr>
                <w:rFonts w:ascii="Calibri" w:eastAsia="Calibri" w:hAnsi="Calibri" w:cs="Calibri"/>
                <w:sz w:val="24"/>
              </w:rPr>
              <w:t>protiložiskem</w:t>
            </w:r>
            <w:proofErr w:type="spellEnd"/>
            <w:r>
              <w:rPr>
                <w:rFonts w:ascii="Calibri" w:eastAsia="Calibri" w:hAnsi="Calibri" w:cs="Calibri"/>
                <w:sz w:val="24"/>
              </w:rPr>
              <w:t xml:space="preserve"> (stojící)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565A2253" w14:textId="77777777" w:rsidR="00FB02DF" w:rsidRDefault="003D75A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Min. 500 kg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bottom"/>
          </w:tcPr>
          <w:p w14:paraId="5AE3B227" w14:textId="77777777" w:rsidR="00FB02DF" w:rsidRDefault="00FB02DF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B02DF" w14:paraId="6F763368" w14:textId="77777777">
        <w:trPr>
          <w:trHeight w:val="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7D2102A3" w14:textId="77777777" w:rsidR="00FB02DF" w:rsidRDefault="003D75A7">
            <w:pPr>
              <w:suppressLineNumbers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</w:t>
            </w:r>
          </w:p>
        </w:tc>
        <w:tc>
          <w:tcPr>
            <w:tcW w:w="4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766F1608" w14:textId="77777777" w:rsidR="00FB02DF" w:rsidRDefault="003D75A7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4"/>
              </w:rPr>
              <w:t>Mazání stroje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center"/>
          </w:tcPr>
          <w:p w14:paraId="1EAD23A0" w14:textId="77777777" w:rsidR="00FB02DF" w:rsidRDefault="003D75A7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Centrální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4" w:type="dxa"/>
              <w:right w:w="54" w:type="dxa"/>
            </w:tcMar>
            <w:vAlign w:val="bottom"/>
          </w:tcPr>
          <w:p w14:paraId="733C6832" w14:textId="77777777" w:rsidR="00FB02DF" w:rsidRDefault="00FB02DF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30984F0D" w14:textId="2CFEC64E" w:rsidR="00FB02DF" w:rsidRDefault="00FB02DF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color w:val="FF0000"/>
          <w:sz w:val="24"/>
        </w:rPr>
      </w:pPr>
    </w:p>
    <w:p w14:paraId="2D65C0F8" w14:textId="77777777" w:rsidR="00FB02DF" w:rsidRDefault="00FB02DF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sz w:val="24"/>
        </w:rPr>
      </w:pPr>
    </w:p>
    <w:p w14:paraId="33A8AA29" w14:textId="77777777" w:rsidR="00FB02DF" w:rsidRDefault="003D75A7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Dodávka je včetně technologie na předložené výkresy dílců.</w:t>
      </w:r>
    </w:p>
    <w:p w14:paraId="5BD935A5" w14:textId="77777777" w:rsidR="00134CE2" w:rsidRDefault="003D75A7" w:rsidP="003D75A7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  <w:r>
        <w:rPr>
          <w:rFonts w:ascii="Calibri" w:eastAsia="Calibri" w:hAnsi="Calibri" w:cs="Calibri"/>
          <w:b/>
          <w:sz w:val="24"/>
        </w:rPr>
        <w:t>Jedná se o dodávku odladěných programů a jedné sady nástrojového vybavení s upínači na každý požadovaný díl dle výkresu</w:t>
      </w:r>
      <w:r w:rsidR="00D332E3">
        <w:rPr>
          <w:rFonts w:ascii="Calibri" w:eastAsia="Calibri" w:hAnsi="Calibri" w:cs="Calibri"/>
          <w:b/>
          <w:sz w:val="24"/>
        </w:rPr>
        <w:t>.</w:t>
      </w:r>
    </w:p>
    <w:p w14:paraId="0FEA32DC" w14:textId="77777777" w:rsidR="00134CE2" w:rsidRDefault="00134CE2" w:rsidP="003D75A7">
      <w:pPr>
        <w:tabs>
          <w:tab w:val="left" w:pos="634"/>
        </w:tabs>
        <w:spacing w:after="0" w:line="240" w:lineRule="auto"/>
        <w:jc w:val="both"/>
        <w:rPr>
          <w:rFonts w:ascii="Calibri" w:eastAsia="Calibri" w:hAnsi="Calibri" w:cs="Calibri"/>
          <w:b/>
          <w:sz w:val="24"/>
        </w:rPr>
      </w:pPr>
    </w:p>
    <w:p w14:paraId="14F3529C" w14:textId="77777777" w:rsidR="00134CE2" w:rsidRDefault="003D75A7" w:rsidP="003D75A7">
      <w:pPr>
        <w:tabs>
          <w:tab w:val="left" w:pos="634"/>
        </w:tabs>
        <w:spacing w:after="0" w:line="240" w:lineRule="auto"/>
        <w:jc w:val="both"/>
        <w:rPr>
          <w:rFonts w:ascii="Tahoma" w:eastAsia="Tahoma" w:hAnsi="Tahoma" w:cs="Tahoma"/>
          <w:b/>
          <w:sz w:val="24"/>
        </w:rPr>
      </w:pPr>
      <w:r>
        <w:rPr>
          <w:rFonts w:ascii="Calibri" w:eastAsia="Calibri" w:hAnsi="Calibri" w:cs="Calibri"/>
          <w:b/>
          <w:sz w:val="24"/>
        </w:rPr>
        <w:t xml:space="preserve"> </w:t>
      </w:r>
    </w:p>
    <w:p w14:paraId="27BF734E" w14:textId="01CC2907" w:rsidR="00FB02DF" w:rsidRDefault="00134CE2" w:rsidP="003D75A7">
      <w:pPr>
        <w:tabs>
          <w:tab w:val="left" w:pos="634"/>
        </w:tabs>
        <w:spacing w:after="0" w:line="240" w:lineRule="auto"/>
        <w:jc w:val="both"/>
        <w:rPr>
          <w:rFonts w:ascii="Tahoma" w:eastAsia="Tahoma" w:hAnsi="Tahoma" w:cs="Tahoma"/>
          <w:b/>
          <w:sz w:val="24"/>
        </w:rPr>
      </w:pPr>
      <w:r w:rsidRPr="00134CE2">
        <w:rPr>
          <w:noProof/>
        </w:rPr>
        <w:drawing>
          <wp:inline distT="0" distB="0" distL="0" distR="0" wp14:anchorId="77B52C24" wp14:editId="7330FB01">
            <wp:extent cx="5446582" cy="1466850"/>
            <wp:effectExtent l="0" t="0" r="190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1421" cy="14681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02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77CBC0" w14:textId="77777777" w:rsidR="008A16AF" w:rsidRDefault="008A16AF" w:rsidP="003719BE">
      <w:pPr>
        <w:spacing w:after="0" w:line="240" w:lineRule="auto"/>
      </w:pPr>
      <w:r>
        <w:separator/>
      </w:r>
    </w:p>
  </w:endnote>
  <w:endnote w:type="continuationSeparator" w:id="0">
    <w:p w14:paraId="50E3CE62" w14:textId="77777777" w:rsidR="008A16AF" w:rsidRDefault="008A16AF" w:rsidP="00371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84F452" w14:textId="77777777" w:rsidR="008A16AF" w:rsidRDefault="008A16AF" w:rsidP="003719BE">
      <w:pPr>
        <w:spacing w:after="0" w:line="240" w:lineRule="auto"/>
      </w:pPr>
      <w:r>
        <w:separator/>
      </w:r>
    </w:p>
  </w:footnote>
  <w:footnote w:type="continuationSeparator" w:id="0">
    <w:p w14:paraId="7419998A" w14:textId="77777777" w:rsidR="008A16AF" w:rsidRDefault="008A16AF" w:rsidP="003719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849A6"/>
    <w:multiLevelType w:val="multilevel"/>
    <w:tmpl w:val="465455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2DF"/>
    <w:rsid w:val="00056D99"/>
    <w:rsid w:val="000645F1"/>
    <w:rsid w:val="00074DE1"/>
    <w:rsid w:val="0009629D"/>
    <w:rsid w:val="000E47DA"/>
    <w:rsid w:val="000E54F4"/>
    <w:rsid w:val="000F726B"/>
    <w:rsid w:val="00106BC7"/>
    <w:rsid w:val="00134CE2"/>
    <w:rsid w:val="00186104"/>
    <w:rsid w:val="001B5825"/>
    <w:rsid w:val="002405C9"/>
    <w:rsid w:val="002B5F82"/>
    <w:rsid w:val="002E2F56"/>
    <w:rsid w:val="002F297F"/>
    <w:rsid w:val="00370D74"/>
    <w:rsid w:val="003719BE"/>
    <w:rsid w:val="003D75A7"/>
    <w:rsid w:val="003F3567"/>
    <w:rsid w:val="00442C64"/>
    <w:rsid w:val="00496443"/>
    <w:rsid w:val="004B5A98"/>
    <w:rsid w:val="004D53FD"/>
    <w:rsid w:val="004D7F01"/>
    <w:rsid w:val="00593995"/>
    <w:rsid w:val="0064735D"/>
    <w:rsid w:val="007278AF"/>
    <w:rsid w:val="0073528D"/>
    <w:rsid w:val="00793E39"/>
    <w:rsid w:val="007D40CE"/>
    <w:rsid w:val="00874638"/>
    <w:rsid w:val="008A16AF"/>
    <w:rsid w:val="008B0FFA"/>
    <w:rsid w:val="00A14A31"/>
    <w:rsid w:val="00A944F3"/>
    <w:rsid w:val="00AD2D3B"/>
    <w:rsid w:val="00B4431B"/>
    <w:rsid w:val="00B94192"/>
    <w:rsid w:val="00BE3DEC"/>
    <w:rsid w:val="00C03EE6"/>
    <w:rsid w:val="00C158C6"/>
    <w:rsid w:val="00C75B91"/>
    <w:rsid w:val="00CA36F1"/>
    <w:rsid w:val="00CC2396"/>
    <w:rsid w:val="00D01E6B"/>
    <w:rsid w:val="00D04268"/>
    <w:rsid w:val="00D25A5D"/>
    <w:rsid w:val="00D332E3"/>
    <w:rsid w:val="00E33091"/>
    <w:rsid w:val="00E405EA"/>
    <w:rsid w:val="00EA7EF6"/>
    <w:rsid w:val="00FB02DF"/>
    <w:rsid w:val="00FC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A67D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71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19BE"/>
  </w:style>
  <w:style w:type="paragraph" w:styleId="Zpat">
    <w:name w:val="footer"/>
    <w:basedOn w:val="Normln"/>
    <w:link w:val="ZpatChar"/>
    <w:uiPriority w:val="99"/>
    <w:unhideWhenUsed/>
    <w:rsid w:val="003719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19BE"/>
  </w:style>
  <w:style w:type="paragraph" w:styleId="Textbubliny">
    <w:name w:val="Balloon Text"/>
    <w:basedOn w:val="Normln"/>
    <w:link w:val="TextbublinyChar"/>
    <w:uiPriority w:val="99"/>
    <w:semiHidden/>
    <w:unhideWhenUsed/>
    <w:rsid w:val="00496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6443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9629D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0962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629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629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62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629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25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808</Words>
  <Characters>4772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2021-12-08T07:33:00Z</dcterms:created>
  <dcterms:modified xsi:type="dcterms:W3CDTF">2021-12-08T13:08:00Z</dcterms:modified>
</cp:coreProperties>
</file>